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DF" w:rsidRPr="008B62DF" w:rsidRDefault="00FD6199" w:rsidP="008B62DF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 xml:space="preserve">Potentially </w:t>
      </w:r>
      <w:r w:rsidR="008B62DF" w:rsidRPr="008B62DF">
        <w:rPr>
          <w:b/>
          <w:sz w:val="36"/>
          <w:u w:val="single"/>
        </w:rPr>
        <w:t>Avoidable Mortality ICD Code List</w:t>
      </w:r>
    </w:p>
    <w:p w:rsidR="00561402" w:rsidRPr="00561402" w:rsidRDefault="00561402">
      <w:pPr>
        <w:rPr>
          <w:b/>
          <w:sz w:val="28"/>
          <w:u w:val="single"/>
        </w:rPr>
      </w:pPr>
      <w:r w:rsidRPr="00561402">
        <w:rPr>
          <w:b/>
          <w:sz w:val="28"/>
          <w:u w:val="single"/>
        </w:rPr>
        <w:t>Deaths Due to Preventable Causes:</w:t>
      </w:r>
    </w:p>
    <w:tbl>
      <w:tblPr>
        <w:tblW w:w="9462" w:type="dxa"/>
        <w:tblInd w:w="93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840"/>
        <w:gridCol w:w="1871"/>
        <w:gridCol w:w="1871"/>
        <w:gridCol w:w="1880"/>
      </w:tblGrid>
      <w:tr w:rsidR="00147451" w:rsidRPr="00561402" w:rsidTr="00147451">
        <w:trPr>
          <w:trHeight w:val="300"/>
          <w:tblHeader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147451">
            <w:pPr>
              <w:tabs>
                <w:tab w:val="right" w:pos="361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  <w:t>Cause of Death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  <w:t>ICD-9 Codes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  <w:t>ICD-10 Codes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  <w:t>Notes</w:t>
            </w:r>
          </w:p>
        </w:tc>
      </w:tr>
      <w:tr w:rsidR="00561402" w:rsidRPr="00561402" w:rsidTr="00147451">
        <w:trPr>
          <w:trHeight w:val="300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Infections</w:t>
            </w:r>
          </w:p>
        </w:tc>
      </w:tr>
      <w:tr w:rsidR="00147451" w:rsidRPr="00561402" w:rsidTr="00147451">
        <w:trPr>
          <w:trHeight w:val="6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Enteritis and other diarrhoeal disease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001–009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A00–A09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13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Vaccine-preventable diseases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032, 033, 036 ,037, 038.2, 041.5, 045, 052, 055, 056, 481, 482.2, 487, 320.0, 320.1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A35–A37, A39, A40.3, A41.3, A49.2, A80, B01, B05, B06, J09–J11, J13, J14, G00.0, G00.1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Sexually transmitted infections, except HIV/AIDS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131, 054.1,7, 078.1, 090–098, 099.0,1,2,8,9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A50–A60, A63, A64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Viral hepatitis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070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B15–B19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HIV/AIDS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042.0–044.9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B20–B24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61402" w:rsidRPr="00561402" w:rsidTr="00147451">
        <w:trPr>
          <w:trHeight w:val="300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Neoplasms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Lip, oral cavity and pharynx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140–149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C00–C14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Esophageal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Stomach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Liver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15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Lung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C33, C34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Melanoma skin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Non-melanoma skin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61402" w:rsidRPr="00561402" w:rsidTr="00147451">
        <w:trPr>
          <w:trHeight w:val="410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Dis</w:t>
            </w: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eases of the Circulatory System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Rheumatic heart disease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391–398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I01, I02, I05–I09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9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Cerebrovascular diseases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430–432, 433, 434, 436–438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I60–I62, I63–I64, I67, I69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50% of the deaths</w:t>
            </w:r>
          </w:p>
        </w:tc>
      </w:tr>
      <w:tr w:rsidR="00147451" w:rsidRPr="00561402" w:rsidTr="00147451">
        <w:trPr>
          <w:trHeight w:val="1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Ischaemic heart disease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410–414, 423.0,9; 429.5,6,8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I20–I25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50% of the deaths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Other atherosclerosis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440, 443.9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I70, I73.9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50% of the deaths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Aortic aneurysm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441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Venous thromboembolism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415, 451, 453.9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I26, I80, I82.9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61402" w:rsidRPr="00561402" w:rsidTr="00147451">
        <w:trPr>
          <w:trHeight w:val="300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Dis</w:t>
            </w: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eases of the Respiratory System</w:t>
            </w: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29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Chronic obstructive pulmonary disorders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490–492, 496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J40–J44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20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Lung diseases due to external agents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117.3, 495, 500–508, 511.0, 518.3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C45, J60–J64, J66–J70, J82, J92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61402" w:rsidRPr="00561402" w:rsidTr="00147451">
        <w:trPr>
          <w:trHeight w:val="38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</w:t>
            </w: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iseases of the Digestive System</w:t>
            </w:r>
          </w:p>
        </w:tc>
      </w:tr>
      <w:tr w:rsidR="00147451" w:rsidRPr="00561402" w:rsidTr="00147451">
        <w:trPr>
          <w:trHeight w:val="1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Chronic liver disease (excluding alcohol- related disease)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571.4,5,9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K73, K74.0,1,2,6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61402" w:rsidRPr="00561402" w:rsidTr="00147451">
        <w:trPr>
          <w:trHeight w:val="222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Disea</w:t>
            </w: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ses of the Genitourinary System</w:t>
            </w:r>
          </w:p>
        </w:tc>
      </w:tr>
      <w:tr w:rsidR="005E11DE" w:rsidRPr="00561402" w:rsidTr="00147451">
        <w:trPr>
          <w:trHeight w:val="38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DE" w:rsidRPr="00561402" w:rsidRDefault="005E11DE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preventable causes</w:t>
            </w:r>
          </w:p>
        </w:tc>
      </w:tr>
      <w:tr w:rsidR="00561402" w:rsidRPr="00561402" w:rsidTr="00147451">
        <w:trPr>
          <w:trHeight w:val="52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Infant and Maternal Causes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61402" w:rsidRDefault="005E11DE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Complications of perinatal period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0E6098" w:rsidRDefault="005E11DE" w:rsidP="00982C09">
            <w:r w:rsidRPr="000E6098">
              <w:t>771.3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Default="005E11DE" w:rsidP="00982C09">
            <w:r w:rsidRPr="000E6098">
              <w:t>A33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61402" w:rsidRDefault="005E11DE" w:rsidP="005E1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561402" w:rsidRPr="00561402" w:rsidTr="00147451">
        <w:trPr>
          <w:trHeight w:val="340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Unintentional Injuries</w:t>
            </w: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Transport accidents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E800–E848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V01–V99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Falls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E880–E886, E888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W00–W19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1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Other external causes of accidental injury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E887, E900–E909, E911–E928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W20–W64, W75–W99, X10–X39, X50–X59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27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Drowning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E910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W65–W74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Fires and flames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E890–E899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X00–X09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Accidental poisonings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E850–E858, E860–E869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X40–X49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61402" w:rsidRPr="00561402" w:rsidTr="00147451">
        <w:trPr>
          <w:trHeight w:val="266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 xml:space="preserve">Injuries of </w:t>
            </w: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Undetermined</w:t>
            </w: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 xml:space="preserve"> Intent</w:t>
            </w:r>
          </w:p>
        </w:tc>
      </w:tr>
      <w:tr w:rsidR="00147451" w:rsidRPr="00561402" w:rsidTr="00147451">
        <w:trPr>
          <w:trHeight w:val="1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Injuries of undetermined intent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E989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Y10–Y34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61402" w:rsidRPr="00561402" w:rsidTr="00147451">
        <w:trPr>
          <w:trHeight w:val="366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Intentional Injuries</w:t>
            </w:r>
          </w:p>
        </w:tc>
      </w:tr>
      <w:tr w:rsidR="00147451" w:rsidRPr="00561402" w:rsidTr="00147451">
        <w:trPr>
          <w:trHeight w:val="3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Suicide and self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inflicted injuries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E959–E959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X60–X84, Y87.0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16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Assault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E960–E969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X85–X99, Y00–</w:t>
            </w: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Y09, Y87.1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 </w:t>
            </w:r>
          </w:p>
        </w:tc>
      </w:tr>
      <w:tr w:rsidR="00561402" w:rsidRPr="00561402" w:rsidTr="00147451">
        <w:trPr>
          <w:trHeight w:val="361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Alcohol and Drug Use Disorders</w:t>
            </w: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Alcohol-related diseases, excluding external causes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291, 303, 305.0,357.5, 425.5, 535.3, 571.0,1,2,3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F10, G31.2, G62.1, I42.6, K29.2, K70, K85.2, K86.0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Drug use disorders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292, 304, 305 (except 305.0,1)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F11–F16, F18, F19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61402" w:rsidRPr="00561402" w:rsidTr="00147451">
        <w:trPr>
          <w:trHeight w:val="198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Nutritional, Endocrine and Metabolic Disorders</w:t>
            </w:r>
          </w:p>
        </w:tc>
      </w:tr>
      <w:tr w:rsidR="00147451" w:rsidRPr="00561402" w:rsidTr="00147451">
        <w:trPr>
          <w:trHeight w:val="10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Nutritional deficiency anaemia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280, 281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D50–D53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Diabetes mellitus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250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E10–E14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50% of the deaths</w:t>
            </w:r>
          </w:p>
        </w:tc>
      </w:tr>
      <w:tr w:rsidR="00561402" w:rsidRPr="00561402" w:rsidTr="00147451">
        <w:trPr>
          <w:trHeight w:val="38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Neurological Disorders</w:t>
            </w:r>
          </w:p>
        </w:tc>
      </w:tr>
      <w:tr w:rsidR="005E11DE" w:rsidRPr="00561402" w:rsidTr="00147451">
        <w:trPr>
          <w:trHeight w:val="38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DE" w:rsidRPr="005E11DE" w:rsidRDefault="005E11DE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Cs/>
                <w:i/>
                <w:color w:val="000000"/>
                <w:lang w:eastAsia="en-CA"/>
              </w:rPr>
              <w:t>No preventable causes</w:t>
            </w:r>
          </w:p>
        </w:tc>
      </w:tr>
      <w:tr w:rsidR="00561402" w:rsidRPr="00561402" w:rsidTr="00147451">
        <w:trPr>
          <w:trHeight w:val="2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Disorders of Musculoskeletal System</w:t>
            </w:r>
          </w:p>
        </w:tc>
      </w:tr>
      <w:tr w:rsidR="005E11DE" w:rsidRPr="00561402" w:rsidTr="00147451">
        <w:trPr>
          <w:trHeight w:val="2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DE" w:rsidRPr="005E11DE" w:rsidRDefault="005E11DE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Cs/>
                <w:i/>
                <w:color w:val="000000"/>
                <w:lang w:eastAsia="en-CA"/>
              </w:rPr>
              <w:t>No preventable causes</w:t>
            </w:r>
          </w:p>
        </w:tc>
      </w:tr>
      <w:tr w:rsidR="00561402" w:rsidRPr="00561402" w:rsidTr="00147451">
        <w:trPr>
          <w:trHeight w:val="300"/>
        </w:trPr>
        <w:tc>
          <w:tcPr>
            <w:tcW w:w="9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E11DE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Adverse Effec</w:t>
            </w:r>
            <w:r w:rsid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ts of Medical and Surgical Care</w:t>
            </w:r>
          </w:p>
        </w:tc>
      </w:tr>
      <w:tr w:rsidR="00147451" w:rsidRPr="00561402" w:rsidTr="00147451">
        <w:trPr>
          <w:trHeight w:val="57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Drugs, medicaments and biological substances causing adverse effects in therapeutic use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E930–E949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Y40–Y59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2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Misadventures to patients during surgical and medical care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E870–E876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Y60–Y66, Y69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42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Medical devices associated with adverse incidents in diagnostic and therapeutic use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No corresponding codes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Y70–Y82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47451" w:rsidRPr="00561402" w:rsidTr="00147451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Surgical and other medical procedures as the cause of abnormal reaction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E878, E879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Y83, Y84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02" w:rsidRPr="00561402" w:rsidRDefault="00561402" w:rsidP="005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5E11DE" w:rsidRDefault="005E11DE" w:rsidP="00561402">
      <w:pPr>
        <w:spacing w:line="240" w:lineRule="auto"/>
      </w:pPr>
    </w:p>
    <w:p w:rsidR="005E11DE" w:rsidRDefault="005E11DE">
      <w:r>
        <w:br w:type="page"/>
      </w:r>
    </w:p>
    <w:p w:rsidR="005E11DE" w:rsidRPr="00561402" w:rsidRDefault="005E11DE" w:rsidP="005E11DE">
      <w:pPr>
        <w:rPr>
          <w:b/>
          <w:sz w:val="28"/>
          <w:u w:val="single"/>
        </w:rPr>
      </w:pPr>
      <w:r w:rsidRPr="00561402">
        <w:rPr>
          <w:b/>
          <w:sz w:val="28"/>
          <w:u w:val="single"/>
        </w:rPr>
        <w:lastRenderedPageBreak/>
        <w:t xml:space="preserve">Deaths Due to </w:t>
      </w:r>
      <w:r>
        <w:rPr>
          <w:b/>
          <w:sz w:val="28"/>
          <w:u w:val="single"/>
        </w:rPr>
        <w:t>Treatable</w:t>
      </w:r>
      <w:r w:rsidRPr="00561402">
        <w:rPr>
          <w:b/>
          <w:sz w:val="28"/>
          <w:u w:val="single"/>
        </w:rPr>
        <w:t xml:space="preserve"> Causes:</w:t>
      </w:r>
    </w:p>
    <w:tbl>
      <w:tblPr>
        <w:tblW w:w="9462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38"/>
        <w:gridCol w:w="1871"/>
        <w:gridCol w:w="1871"/>
        <w:gridCol w:w="1882"/>
      </w:tblGrid>
      <w:tr w:rsidR="005E11DE" w:rsidRPr="005E11DE" w:rsidTr="00147451">
        <w:trPr>
          <w:trHeight w:val="41"/>
          <w:tblHeader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  <w:t>Causes of Death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  <w:t>ICD-9 Codes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  <w:t>ICD-10 Codes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CA"/>
              </w:rPr>
              <w:t>Notes</w:t>
            </w:r>
          </w:p>
        </w:tc>
      </w:tr>
      <w:tr w:rsidR="005E11DE" w:rsidRPr="005E11DE" w:rsidTr="00147451">
        <w:trPr>
          <w:trHeight w:val="487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51" w:rsidRDefault="00147451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Infections</w:t>
            </w:r>
          </w:p>
        </w:tc>
      </w:tr>
      <w:tr w:rsidR="005E11DE" w:rsidRPr="005E11DE" w:rsidTr="00147451">
        <w:trPr>
          <w:trHeight w:val="22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Tuberculosis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010–018, 137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A16–A19, B90, J65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Selected invasive bacterial infections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034.1, 482.8, 041.0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A38, A48.1, A49.1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5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Sepsis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038 (except 038.2)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A40 (except A40.3), A41 (except A41.3)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1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Malaria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084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B50–B54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Meningitis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320.2,3,8,9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G00.2,3,8,9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Cellulitis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035, 681, 682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A46, L03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Pneumonia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480, 482.0,1,3,4, 483, 485, 486, 514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J12, J15, J16, J18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2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51" w:rsidRDefault="00147451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Neoplasms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Colorectal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153, 154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C18–C21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8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Malignant neoplasm of breast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174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Female only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Cervical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Uterus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179, 182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C54, C55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Testicular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186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Bladder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C67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Thyroid cancer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193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Hodgkin’s disease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10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Leukemia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204.0,1; 205.1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C91.0, C91.1, C92.1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3A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Age</w:t>
            </w:r>
            <w:r w:rsidR="003A679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less than </w:t>
            </w: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45</w:t>
            </w:r>
          </w:p>
        </w:tc>
      </w:tr>
      <w:tr w:rsidR="005E11DE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Benign neoplasms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210–229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D10–D36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E11DE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51" w:rsidRDefault="00147451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Dis</w:t>
            </w: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eases of the Circulatory System</w:t>
            </w:r>
          </w:p>
        </w:tc>
      </w:tr>
      <w:tr w:rsidR="005E11DE" w:rsidRPr="005E11DE" w:rsidTr="00147451">
        <w:trPr>
          <w:trHeight w:val="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Hypertensive diseases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401, 402–405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I10, I11–I13, I15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E" w:rsidRPr="005E11DE" w:rsidRDefault="005E11DE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10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Cerebrovascular diseases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430–432, 433, 434, 436–438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I60–I62, I63–I64, I67, I69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61402" w:rsidRDefault="003A6795" w:rsidP="0023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50% of the deaths</w:t>
            </w:r>
          </w:p>
        </w:tc>
      </w:tr>
      <w:tr w:rsidR="003A6795" w:rsidRPr="005E11DE" w:rsidTr="00147451">
        <w:trPr>
          <w:trHeight w:val="4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Ischaemic heart disease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410–414, 423.0,9; 429.5,6,8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I20–I25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61402" w:rsidRDefault="003A6795" w:rsidP="0023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50% of the deaths</w:t>
            </w:r>
          </w:p>
        </w:tc>
      </w:tr>
      <w:tr w:rsidR="003A6795" w:rsidRPr="005E11DE" w:rsidTr="00147451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Other atherosclerosis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440, 443.9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I70, I73.9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61402" w:rsidRDefault="003A6795" w:rsidP="0023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50% of the deaths</w:t>
            </w:r>
          </w:p>
        </w:tc>
      </w:tr>
      <w:tr w:rsidR="003A6795" w:rsidRPr="005E11DE" w:rsidTr="00147451">
        <w:trPr>
          <w:trHeight w:val="289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Dis</w:t>
            </w: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eases of the Respiratory System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Asthma and bronchiectasis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493, 494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J45, J47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Acute lower respiratory infections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466.0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J20, J22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7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Upper respiratory infections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034.0, 460–465, 470–478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J00–J06, J30–J39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Adult respiratory distress syndrome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518.5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Pulmonary oedema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518.4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J81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Abscess of lung and mediastinum; </w:t>
            </w:r>
            <w:proofErr w:type="spellStart"/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pyothorax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513, 510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J85, J86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Other pleural disorders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511.9, 512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J90, J93, J94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Other respiratory disorders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518.0,1,2,8, 519.1,3,4,8,9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J98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 xml:space="preserve">Diseases </w:t>
            </w: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of the Digestive System</w:t>
            </w:r>
          </w:p>
        </w:tc>
      </w:tr>
      <w:tr w:rsidR="003A6795" w:rsidRPr="005E11DE" w:rsidTr="00147451">
        <w:trPr>
          <w:trHeight w:val="11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Peptic ulcer disease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531–534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K25–K28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71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Diseases of appendix; hernia; disorders of gallbladder, biliary tract and pancreas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540–543, 550–553, 574–576, 577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K35–K38, K40–K46, K80–K83, K85.0,1,3,8,9, K86.1,2,3,8,9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Disea</w:t>
            </w: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ses of the Genitourinary System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Nephritis and </w:t>
            </w:r>
            <w:proofErr w:type="spellStart"/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nephrosis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580–583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N00–N07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Renal failure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584–586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N17–N19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Obstructive </w:t>
            </w:r>
            <w:proofErr w:type="spellStart"/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uropathy</w:t>
            </w:r>
            <w:proofErr w:type="spellEnd"/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proofErr w:type="spellStart"/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urolithiasis</w:t>
            </w:r>
            <w:proofErr w:type="spellEnd"/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and prostatic hyperplasia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590.8, 591, 592, 593.3,5,7; 594, 598, 599.6, 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N13, N20, N21, N23, N35, N40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Inflammatory diseases of genitourinary system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099.4, 614, 615, 616.0,2,3,4,5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N34.1, N70–N73, N75.0, N75.1, N76.4, N76.6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Disorders resulting from impaired renal tubular function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588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N25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Infant and Maternal Causes:</w:t>
            </w:r>
          </w:p>
        </w:tc>
      </w:tr>
      <w:tr w:rsidR="003A6795" w:rsidRPr="005E11DE" w:rsidTr="003A6795">
        <w:trPr>
          <w:trHeight w:val="2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Complications of perinatal period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363.4,760–779, </w:t>
            </w:r>
            <w:r>
              <w:rPr>
                <w:rFonts w:ascii="Calibri" w:hAnsi="Calibri"/>
                <w:color w:val="000000"/>
              </w:rPr>
              <w:lastRenderedPageBreak/>
              <w:t>(except 779.4)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H31.1, P00–P96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16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Congenital malformations, deformations and chromosomal anomalies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740–759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Q00–Q99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Pregnancy, childbirth and the </w:t>
            </w:r>
            <w:proofErr w:type="spellStart"/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puerperium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630–676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O00–O99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13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147451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 xml:space="preserve">Unintentional </w:t>
            </w: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Injuries</w:t>
            </w:r>
          </w:p>
        </w:tc>
      </w:tr>
      <w:tr w:rsidR="003A6795" w:rsidRPr="005E11DE" w:rsidTr="00147451">
        <w:trPr>
          <w:trHeight w:val="2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5" w:rsidRPr="00147451" w:rsidRDefault="003A6795" w:rsidP="00147451">
            <w:pPr>
              <w:tabs>
                <w:tab w:val="left" w:pos="1908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CA"/>
              </w:rPr>
            </w:pPr>
            <w:r w:rsidRPr="00147451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CA"/>
              </w:rPr>
              <w:t>No treatable causes</w:t>
            </w:r>
          </w:p>
        </w:tc>
      </w:tr>
      <w:tr w:rsidR="003A6795" w:rsidRPr="005E11DE" w:rsidTr="00147451">
        <w:trPr>
          <w:trHeight w:val="146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I</w:t>
            </w: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 xml:space="preserve">njuries of </w:t>
            </w:r>
            <w:proofErr w:type="spellStart"/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Undertermined</w:t>
            </w:r>
            <w:proofErr w:type="spellEnd"/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 xml:space="preserve"> Intent</w:t>
            </w:r>
          </w:p>
        </w:tc>
      </w:tr>
      <w:tr w:rsidR="003A6795" w:rsidRPr="005E11DE" w:rsidTr="00147451">
        <w:trPr>
          <w:trHeight w:val="2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147451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CA"/>
              </w:rPr>
              <w:t>No treatable causes</w:t>
            </w:r>
          </w:p>
        </w:tc>
      </w:tr>
      <w:tr w:rsidR="003A6795" w:rsidRPr="005E11DE" w:rsidTr="00147451">
        <w:trPr>
          <w:trHeight w:val="2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Intentional Injuries</w:t>
            </w:r>
          </w:p>
        </w:tc>
      </w:tr>
      <w:tr w:rsidR="003A6795" w:rsidRPr="005E11DE" w:rsidTr="00147451">
        <w:trPr>
          <w:trHeight w:val="2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147451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CA"/>
              </w:rPr>
              <w:t>No treatable causes</w:t>
            </w:r>
          </w:p>
        </w:tc>
      </w:tr>
      <w:tr w:rsidR="003A6795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Alcohol and Drug Use Disorders</w:t>
            </w:r>
          </w:p>
        </w:tc>
      </w:tr>
      <w:tr w:rsidR="003A6795" w:rsidRPr="005E11DE" w:rsidTr="00147451">
        <w:trPr>
          <w:trHeight w:val="2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147451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CA"/>
              </w:rPr>
              <w:t>No treatable causes</w:t>
            </w:r>
          </w:p>
        </w:tc>
      </w:tr>
      <w:tr w:rsidR="003A6795" w:rsidRPr="005E11DE" w:rsidTr="003A6795">
        <w:trPr>
          <w:trHeight w:val="308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Nutritional, En</w:t>
            </w:r>
            <w:r w:rsidRPr="00147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docrine and Metabolic Disorders</w:t>
            </w:r>
          </w:p>
        </w:tc>
      </w:tr>
      <w:tr w:rsidR="003A6795" w:rsidRPr="005E11DE" w:rsidTr="003A6795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Thyroid disorders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240.0,9, 241.0,1,9, 242–246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E00–E07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3A6795">
        <w:trPr>
          <w:trHeight w:val="1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Diabetes mellitus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250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E10–E14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61402" w:rsidRDefault="003A6795" w:rsidP="0023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61402">
              <w:rPr>
                <w:rFonts w:ascii="Calibri" w:eastAsia="Times New Roman" w:hAnsi="Calibri" w:cs="Times New Roman"/>
                <w:color w:val="000000"/>
                <w:lang w:eastAsia="en-CA"/>
              </w:rPr>
              <w:t>50% of the deaths</w:t>
            </w:r>
          </w:p>
        </w:tc>
      </w:tr>
      <w:tr w:rsidR="003A6795" w:rsidRPr="005E11DE" w:rsidTr="00147451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Adrenal disorders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255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E24, E25, E27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Congenital metabolic disorders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271.0,1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E74.0, E74.2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A67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Neurological Disorders</w:t>
            </w:r>
          </w:p>
        </w:tc>
      </w:tr>
      <w:tr w:rsidR="003A6795" w:rsidRPr="005E11DE" w:rsidTr="003A6795">
        <w:trPr>
          <w:trHeight w:val="8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Epilepsy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345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G40, G41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 xml:space="preserve">Disorders </w:t>
            </w:r>
            <w:r w:rsidRPr="003A67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of Musculoskeletal System</w:t>
            </w:r>
          </w:p>
        </w:tc>
      </w:tr>
      <w:tr w:rsidR="003A6795" w:rsidRPr="005E11DE" w:rsidTr="003A6795">
        <w:trPr>
          <w:trHeight w:val="3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Osteomyelitis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730.0,1,2,3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M86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A6795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795" w:rsidRP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</w:p>
          <w:p w:rsidR="003A6795" w:rsidRPr="005E11DE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</w:pPr>
            <w:r w:rsidRPr="005E11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Adverse Effec</w:t>
            </w:r>
            <w:r w:rsidRPr="003A67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CA"/>
              </w:rPr>
              <w:t>ts of Medical and Surgical Care</w:t>
            </w:r>
          </w:p>
        </w:tc>
      </w:tr>
      <w:tr w:rsidR="003A6795" w:rsidRPr="005E11DE" w:rsidTr="00147451">
        <w:trPr>
          <w:trHeight w:val="30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5" w:rsidRPr="003A6795" w:rsidRDefault="003A6795" w:rsidP="0014745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CA"/>
              </w:rPr>
            </w:pPr>
            <w:r w:rsidRPr="003A6795">
              <w:rPr>
                <w:rFonts w:ascii="Calibri" w:eastAsia="Times New Roman" w:hAnsi="Calibri" w:cs="Times New Roman"/>
                <w:bCs/>
                <w:i/>
                <w:color w:val="000000"/>
                <w:lang w:eastAsia="en-CA"/>
              </w:rPr>
              <w:lastRenderedPageBreak/>
              <w:t>No treatable causes</w:t>
            </w:r>
          </w:p>
        </w:tc>
      </w:tr>
    </w:tbl>
    <w:p w:rsidR="00E7380B" w:rsidRDefault="00E7380B" w:rsidP="005E11DE">
      <w:pPr>
        <w:spacing w:line="240" w:lineRule="auto"/>
      </w:pPr>
    </w:p>
    <w:sectPr w:rsidR="00E738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B7" w:rsidRDefault="002C10B7" w:rsidP="008B62DF">
      <w:pPr>
        <w:spacing w:after="0" w:line="240" w:lineRule="auto"/>
      </w:pPr>
      <w:r>
        <w:separator/>
      </w:r>
    </w:p>
  </w:endnote>
  <w:endnote w:type="continuationSeparator" w:id="0">
    <w:p w:rsidR="002C10B7" w:rsidRDefault="002C10B7" w:rsidP="008B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B7" w:rsidRDefault="002C10B7" w:rsidP="008B62DF">
      <w:pPr>
        <w:spacing w:after="0" w:line="240" w:lineRule="auto"/>
      </w:pPr>
      <w:r>
        <w:separator/>
      </w:r>
    </w:p>
  </w:footnote>
  <w:footnote w:type="continuationSeparator" w:id="0">
    <w:p w:rsidR="002C10B7" w:rsidRDefault="002C10B7" w:rsidP="008B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DF" w:rsidRDefault="008B6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02"/>
    <w:rsid w:val="000428E8"/>
    <w:rsid w:val="000F7537"/>
    <w:rsid w:val="00116F43"/>
    <w:rsid w:val="00117C7D"/>
    <w:rsid w:val="00143BE3"/>
    <w:rsid w:val="00147451"/>
    <w:rsid w:val="00164034"/>
    <w:rsid w:val="001A63DD"/>
    <w:rsid w:val="001E2BF6"/>
    <w:rsid w:val="001F3B80"/>
    <w:rsid w:val="002862DA"/>
    <w:rsid w:val="002C10B7"/>
    <w:rsid w:val="002E1CE5"/>
    <w:rsid w:val="003A6795"/>
    <w:rsid w:val="00470365"/>
    <w:rsid w:val="004D1460"/>
    <w:rsid w:val="00561402"/>
    <w:rsid w:val="00596C4B"/>
    <w:rsid w:val="005E11DE"/>
    <w:rsid w:val="006318A6"/>
    <w:rsid w:val="00725F3F"/>
    <w:rsid w:val="00730B63"/>
    <w:rsid w:val="007378FC"/>
    <w:rsid w:val="0075501D"/>
    <w:rsid w:val="00760FAB"/>
    <w:rsid w:val="007C03FA"/>
    <w:rsid w:val="008A23CF"/>
    <w:rsid w:val="008B62DF"/>
    <w:rsid w:val="00910713"/>
    <w:rsid w:val="00930378"/>
    <w:rsid w:val="009B642E"/>
    <w:rsid w:val="00BD69FE"/>
    <w:rsid w:val="00C57823"/>
    <w:rsid w:val="00D14693"/>
    <w:rsid w:val="00DB2EBA"/>
    <w:rsid w:val="00DE7059"/>
    <w:rsid w:val="00DF27CE"/>
    <w:rsid w:val="00E51A7D"/>
    <w:rsid w:val="00E52A7F"/>
    <w:rsid w:val="00E7380B"/>
    <w:rsid w:val="00FB21C5"/>
    <w:rsid w:val="00FD6199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DF"/>
  </w:style>
  <w:style w:type="paragraph" w:styleId="Footer">
    <w:name w:val="footer"/>
    <w:basedOn w:val="Normal"/>
    <w:link w:val="FooterChar"/>
    <w:uiPriority w:val="99"/>
    <w:unhideWhenUsed/>
    <w:rsid w:val="008B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DF"/>
  </w:style>
  <w:style w:type="paragraph" w:styleId="Footer">
    <w:name w:val="footer"/>
    <w:basedOn w:val="Normal"/>
    <w:link w:val="FooterChar"/>
    <w:uiPriority w:val="99"/>
    <w:unhideWhenUsed/>
    <w:rsid w:val="008B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Agency for Health Protection and Promotion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Herring</dc:creator>
  <cp:lastModifiedBy>Sherri Deamond</cp:lastModifiedBy>
  <cp:revision>2</cp:revision>
  <cp:lastPrinted>2014-09-22T20:13:00Z</cp:lastPrinted>
  <dcterms:created xsi:type="dcterms:W3CDTF">2015-01-16T18:46:00Z</dcterms:created>
  <dcterms:modified xsi:type="dcterms:W3CDTF">2015-01-16T18:46:00Z</dcterms:modified>
</cp:coreProperties>
</file>